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57" w:rsidRDefault="004C5C57" w:rsidP="004C5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PRISTUPNIKA S ISTAKNUTIM BODOVIMA IZ MEDICINSKE  GRANE </w:t>
      </w:r>
      <w:r>
        <w:rPr>
          <w:rFonts w:ascii="Times New Roman" w:hAnsi="Times New Roman" w:cs="Times New Roman"/>
          <w:b/>
          <w:bCs/>
          <w:sz w:val="24"/>
          <w:szCs w:val="24"/>
        </w:rPr>
        <w:t>KLINIČKA FARMAKOLOGIJA S TOKSIKOLOGIJOM</w:t>
      </w:r>
    </w:p>
    <w:p w:rsidR="004C5C57" w:rsidRDefault="004C5C57" w:rsidP="004C5C57">
      <w:pPr>
        <w:pStyle w:val="StandardWeb1"/>
        <w:spacing w:after="0"/>
        <w:rPr>
          <w:b/>
          <w:sz w:val="22"/>
          <w:szCs w:val="22"/>
        </w:rPr>
      </w:pPr>
    </w:p>
    <w:p w:rsidR="004C5C57" w:rsidRDefault="004C5C57" w:rsidP="004C5C57">
      <w:pPr>
        <w:pStyle w:val="StandardWeb1"/>
        <w:numPr>
          <w:ilvl w:val="0"/>
          <w:numId w:val="1"/>
        </w:numPr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Bodovna lista kandidata: </w:t>
      </w:r>
      <w:r w:rsidR="00B86C3B">
        <w:rPr>
          <w:b/>
          <w:sz w:val="22"/>
          <w:szCs w:val="22"/>
        </w:rPr>
        <w:t>Ivan Kralj</w:t>
      </w:r>
    </w:p>
    <w:p w:rsidR="004C5C57" w:rsidRDefault="004C5C57" w:rsidP="004C5C57">
      <w:pPr>
        <w:pStyle w:val="StandardWeb1"/>
        <w:spacing w:after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674"/>
        <w:gridCol w:w="4111"/>
        <w:gridCol w:w="2694"/>
      </w:tblGrid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MJERILO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BODOVA</w:t>
            </w: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Duljina trajanja studija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D757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 prosjek ocjena studija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D757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</w:t>
            </w: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 w:rsidP="0000402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Nagrade za vrijeme studija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 w:rsidP="0000402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Poslijediplomski studij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C57" w:rsidRDefault="004C5C5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i znanstvena aktivnost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u primarnoj zdravstvenoj zaštiti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D75758" w:rsidP="00D7575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doktora medicine bez specijalizacije u bolničkoj zdravstvenoj ustanovi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</w:tr>
      <w:tr w:rsidR="004C5C57" w:rsidTr="004C5C57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57" w:rsidRDefault="004C5C57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C5C5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C57" w:rsidRDefault="00422A18" w:rsidP="0000402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9.07</w:t>
            </w:r>
          </w:p>
        </w:tc>
      </w:tr>
    </w:tbl>
    <w:p w:rsidR="00220561" w:rsidRDefault="00220561"/>
    <w:sectPr w:rsidR="00220561" w:rsidSect="0022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83A"/>
    <w:multiLevelType w:val="hybridMultilevel"/>
    <w:tmpl w:val="17CC5F02"/>
    <w:lvl w:ilvl="0" w:tplc="C1CE9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C57"/>
    <w:rsid w:val="00004022"/>
    <w:rsid w:val="000F74CA"/>
    <w:rsid w:val="00220561"/>
    <w:rsid w:val="00422A18"/>
    <w:rsid w:val="0044296D"/>
    <w:rsid w:val="004C5C57"/>
    <w:rsid w:val="00B86C3B"/>
    <w:rsid w:val="00D7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7"/>
    <w:pPr>
      <w:suppressAutoHyphens/>
    </w:pPr>
    <w:rPr>
      <w:rFonts w:ascii="Calibri" w:eastAsia="SimSun" w:hAnsi="Calibri" w:cs="font35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Web1">
    <w:name w:val="Standard (Web)1"/>
    <w:basedOn w:val="Normal"/>
    <w:rsid w:val="004C5C57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uprava6</dc:creator>
  <cp:lastModifiedBy>uprava6</cp:lastModifiedBy>
  <cp:revision>2</cp:revision>
  <cp:lastPrinted>2017-03-27T11:32:00Z</cp:lastPrinted>
  <dcterms:created xsi:type="dcterms:W3CDTF">2017-03-27T11:32:00Z</dcterms:created>
  <dcterms:modified xsi:type="dcterms:W3CDTF">2017-03-27T11:32:00Z</dcterms:modified>
</cp:coreProperties>
</file>